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EF50C" w14:textId="77777777" w:rsidR="00800231" w:rsidRPr="00800231" w:rsidRDefault="00800231" w:rsidP="00800231">
      <w:pPr>
        <w:shd w:val="clear" w:color="auto" w:fill="EEEEEE"/>
        <w:spacing w:after="0" w:line="240" w:lineRule="auto"/>
        <w:outlineLvl w:val="2"/>
        <w:rPr>
          <w:rFonts w:ascii="Titillium Web" w:eastAsia="Times New Roman" w:hAnsi="Titillium Web" w:cs="Times New Roman"/>
          <w:b/>
          <w:bCs/>
          <w:color w:val="DDDDDD"/>
          <w:spacing w:val="1"/>
          <w:sz w:val="27"/>
          <w:szCs w:val="27"/>
          <w:lang w:eastAsia="it-IT"/>
        </w:rPr>
      </w:pPr>
      <w:r w:rsidRPr="00800231">
        <w:rPr>
          <w:rFonts w:ascii="Titillium Web" w:eastAsia="Times New Roman" w:hAnsi="Titillium Web" w:cs="Times New Roman"/>
          <w:b/>
          <w:bCs/>
          <w:color w:val="DDDDDD"/>
          <w:spacing w:val="1"/>
          <w:sz w:val="27"/>
          <w:szCs w:val="27"/>
          <w:lang w:eastAsia="it-IT"/>
        </w:rPr>
        <w:fldChar w:fldCharType="begin"/>
      </w:r>
      <w:r w:rsidRPr="00800231">
        <w:rPr>
          <w:rFonts w:ascii="Titillium Web" w:eastAsia="Times New Roman" w:hAnsi="Titillium Web" w:cs="Times New Roman"/>
          <w:b/>
          <w:bCs/>
          <w:color w:val="DDDDDD"/>
          <w:spacing w:val="1"/>
          <w:sz w:val="27"/>
          <w:szCs w:val="27"/>
          <w:lang w:eastAsia="it-IT"/>
        </w:rPr>
        <w:instrText>HYPERLINK "https://www.scuolamazzini.edu.it/index.php/2-info/603-biblioteca-umana"</w:instrText>
      </w:r>
      <w:r w:rsidRPr="00800231">
        <w:rPr>
          <w:rFonts w:ascii="Titillium Web" w:eastAsia="Times New Roman" w:hAnsi="Titillium Web" w:cs="Times New Roman"/>
          <w:b/>
          <w:bCs/>
          <w:color w:val="DDDDDD"/>
          <w:spacing w:val="1"/>
          <w:sz w:val="27"/>
          <w:szCs w:val="27"/>
          <w:lang w:eastAsia="it-IT"/>
        </w:rPr>
      </w:r>
      <w:r w:rsidRPr="00800231">
        <w:rPr>
          <w:rFonts w:ascii="Titillium Web" w:eastAsia="Times New Roman" w:hAnsi="Titillium Web" w:cs="Times New Roman"/>
          <w:b/>
          <w:bCs/>
          <w:color w:val="DDDDDD"/>
          <w:spacing w:val="1"/>
          <w:sz w:val="27"/>
          <w:szCs w:val="27"/>
          <w:lang w:eastAsia="it-IT"/>
        </w:rPr>
        <w:fldChar w:fldCharType="separate"/>
      </w:r>
      <w:r w:rsidRPr="00800231">
        <w:rPr>
          <w:rFonts w:ascii="Titillium Web" w:eastAsia="Times New Roman" w:hAnsi="Titillium Web" w:cs="Times New Roman"/>
          <w:b/>
          <w:bCs/>
          <w:color w:val="111111"/>
          <w:spacing w:val="2"/>
          <w:sz w:val="27"/>
          <w:szCs w:val="27"/>
          <w:lang w:eastAsia="it-IT"/>
        </w:rPr>
        <w:t>BIBLIOTECA UMANA</w:t>
      </w:r>
      <w:r w:rsidRPr="00800231">
        <w:rPr>
          <w:rFonts w:ascii="Titillium Web" w:eastAsia="Times New Roman" w:hAnsi="Titillium Web" w:cs="Times New Roman"/>
          <w:b/>
          <w:bCs/>
          <w:color w:val="DDDDDD"/>
          <w:spacing w:val="1"/>
          <w:sz w:val="27"/>
          <w:szCs w:val="27"/>
          <w:lang w:eastAsia="it-IT"/>
        </w:rPr>
        <w:fldChar w:fldCharType="end"/>
      </w:r>
    </w:p>
    <w:p w14:paraId="25FBC9AB" w14:textId="77777777" w:rsidR="00800231" w:rsidRPr="00800231" w:rsidRDefault="00800231" w:rsidP="00800231">
      <w:pPr>
        <w:shd w:val="clear" w:color="auto" w:fill="EEEEEE"/>
        <w:spacing w:after="0" w:line="240" w:lineRule="auto"/>
        <w:rPr>
          <w:rFonts w:ascii="Titillium Web" w:eastAsia="Times New Roman" w:hAnsi="Titillium Web" w:cs="Times New Roman"/>
          <w:color w:val="444E57"/>
          <w:spacing w:val="2"/>
          <w:sz w:val="27"/>
          <w:szCs w:val="27"/>
          <w:lang w:eastAsia="it-IT"/>
        </w:rPr>
      </w:pPr>
      <w:r w:rsidRPr="00800231">
        <w:rPr>
          <w:rFonts w:ascii="Titillium Web" w:eastAsia="Times New Roman" w:hAnsi="Titillium Web" w:cs="Times New Roman"/>
          <w:color w:val="444E57"/>
          <w:spacing w:val="2"/>
          <w:sz w:val="27"/>
          <w:szCs w:val="27"/>
          <w:lang w:eastAsia="it-IT"/>
        </w:rPr>
        <w:t xml:space="preserve">Il giorno Lunedì 31 marzo 2025 dalle ore 10.00 alle ore 14.00 sarà organizzato un incontro con il Prof. Paolo Cova nella sede </w:t>
      </w:r>
      <w:proofErr w:type="spellStart"/>
      <w:r w:rsidRPr="00800231">
        <w:rPr>
          <w:rFonts w:ascii="Titillium Web" w:eastAsia="Times New Roman" w:hAnsi="Titillium Web" w:cs="Times New Roman"/>
          <w:color w:val="444E57"/>
          <w:spacing w:val="2"/>
          <w:sz w:val="27"/>
          <w:szCs w:val="27"/>
          <w:lang w:eastAsia="it-IT"/>
        </w:rPr>
        <w:t>Gamerra</w:t>
      </w:r>
      <w:proofErr w:type="spellEnd"/>
      <w:r w:rsidRPr="00800231">
        <w:rPr>
          <w:rFonts w:ascii="Titillium Web" w:eastAsia="Times New Roman" w:hAnsi="Titillium Web" w:cs="Times New Roman"/>
          <w:color w:val="444E57"/>
          <w:spacing w:val="2"/>
          <w:sz w:val="27"/>
          <w:szCs w:val="27"/>
          <w:lang w:eastAsia="it-IT"/>
        </w:rPr>
        <w:t xml:space="preserve"> Via Veneto 22, con le classi 3I, 3G e </w:t>
      </w:r>
      <w:proofErr w:type="gramStart"/>
      <w:r w:rsidRPr="00800231">
        <w:rPr>
          <w:rFonts w:ascii="Titillium Web" w:eastAsia="Times New Roman" w:hAnsi="Titillium Web" w:cs="Times New Roman"/>
          <w:color w:val="444E57"/>
          <w:spacing w:val="2"/>
          <w:sz w:val="27"/>
          <w:szCs w:val="27"/>
          <w:lang w:eastAsia="it-IT"/>
        </w:rPr>
        <w:t>alcuni  alunni</w:t>
      </w:r>
      <w:proofErr w:type="gramEnd"/>
      <w:r w:rsidRPr="00800231">
        <w:rPr>
          <w:rFonts w:ascii="Titillium Web" w:eastAsia="Times New Roman" w:hAnsi="Titillium Web" w:cs="Times New Roman"/>
          <w:color w:val="444E57"/>
          <w:spacing w:val="2"/>
          <w:sz w:val="27"/>
          <w:szCs w:val="27"/>
          <w:lang w:eastAsia="it-IT"/>
        </w:rPr>
        <w:t xml:space="preserve"> della classe 3F in orario scolastico durante le ore di arte in merito al progetto la BIBLIOTECA UMANA che proporrà una serie di incontri con gli autori organizzato dalla prof.ssa Michela Lombardi.</w:t>
      </w:r>
    </w:p>
    <w:p w14:paraId="477465C9" w14:textId="77777777" w:rsidR="00800231" w:rsidRDefault="00800231" w:rsidP="00800231">
      <w:pPr>
        <w:shd w:val="clear" w:color="auto" w:fill="EEEEEE"/>
        <w:spacing w:after="0" w:line="240" w:lineRule="auto"/>
        <w:rPr>
          <w:rFonts w:ascii="Titillium Web" w:eastAsia="Times New Roman" w:hAnsi="Titillium Web" w:cs="Times New Roman"/>
          <w:color w:val="444E57"/>
          <w:spacing w:val="2"/>
          <w:sz w:val="27"/>
          <w:szCs w:val="27"/>
          <w:lang w:eastAsia="it-IT"/>
        </w:rPr>
      </w:pPr>
      <w:r w:rsidRPr="00800231">
        <w:rPr>
          <w:rFonts w:ascii="Titillium Web" w:eastAsia="Times New Roman" w:hAnsi="Titillium Web" w:cs="Times New Roman"/>
          <w:color w:val="444E57"/>
          <w:spacing w:val="2"/>
          <w:sz w:val="27"/>
          <w:szCs w:val="27"/>
          <w:lang w:eastAsia="it-IT"/>
        </w:rPr>
        <w:t xml:space="preserve">Il Prof. Paolo Cova è stato Direttore Scientifico del Museo della Città di Livorno nella sua riorganizzazione, allestimento spazi e promozione, attualmente ricopre l’incarico al Ministero della Cultura </w:t>
      </w:r>
      <w:proofErr w:type="gramStart"/>
      <w:r w:rsidRPr="00800231">
        <w:rPr>
          <w:rFonts w:ascii="Titillium Web" w:eastAsia="Times New Roman" w:hAnsi="Titillium Web" w:cs="Times New Roman"/>
          <w:color w:val="444E57"/>
          <w:spacing w:val="2"/>
          <w:sz w:val="27"/>
          <w:szCs w:val="27"/>
          <w:lang w:eastAsia="it-IT"/>
        </w:rPr>
        <w:t>presso  il</w:t>
      </w:r>
      <w:proofErr w:type="gramEnd"/>
      <w:r w:rsidRPr="00800231">
        <w:rPr>
          <w:rFonts w:ascii="Titillium Web" w:eastAsia="Times New Roman" w:hAnsi="Titillium Web" w:cs="Times New Roman"/>
          <w:color w:val="444E57"/>
          <w:spacing w:val="2"/>
          <w:sz w:val="27"/>
          <w:szCs w:val="27"/>
          <w:lang w:eastAsia="it-IT"/>
        </w:rPr>
        <w:t xml:space="preserve">   nascente Museo delle Ville e  residenze monumentali fiorentine e insegna all’Università di Bologna testimoniando quanto l’orientamento delle competenze personali sia utile nel creare un percorso alla costruzione di un lavoro professionale.</w:t>
      </w:r>
    </w:p>
    <w:p w14:paraId="035042BE" w14:textId="77777777" w:rsidR="00800231" w:rsidRPr="00800231" w:rsidRDefault="00800231" w:rsidP="00800231">
      <w:pPr>
        <w:shd w:val="clear" w:color="auto" w:fill="EEEEEE"/>
        <w:spacing w:after="0" w:line="240" w:lineRule="auto"/>
        <w:rPr>
          <w:rFonts w:ascii="Titillium Web" w:eastAsia="Times New Roman" w:hAnsi="Titillium Web" w:cs="Times New Roman"/>
          <w:color w:val="444E57"/>
          <w:spacing w:val="2"/>
          <w:sz w:val="27"/>
          <w:szCs w:val="27"/>
          <w:lang w:eastAsia="it-IT"/>
        </w:rPr>
      </w:pPr>
    </w:p>
    <w:p w14:paraId="5771A07E" w14:textId="77777777" w:rsidR="00800231" w:rsidRPr="00800231" w:rsidRDefault="00800231" w:rsidP="00800231">
      <w:pPr>
        <w:shd w:val="clear" w:color="auto" w:fill="EEEEEE"/>
        <w:spacing w:after="0" w:line="240" w:lineRule="auto"/>
        <w:outlineLvl w:val="2"/>
        <w:rPr>
          <w:rFonts w:ascii="Titillium Web" w:eastAsia="Times New Roman" w:hAnsi="Titillium Web" w:cs="Times New Roman"/>
          <w:b/>
          <w:bCs/>
          <w:color w:val="DDDDDD"/>
          <w:spacing w:val="1"/>
          <w:sz w:val="27"/>
          <w:szCs w:val="27"/>
          <w:lang w:eastAsia="it-IT"/>
        </w:rPr>
      </w:pPr>
      <w:hyperlink r:id="rId4" w:history="1">
        <w:r w:rsidRPr="00800231">
          <w:rPr>
            <w:rFonts w:ascii="Titillium Web" w:eastAsia="Times New Roman" w:hAnsi="Titillium Web" w:cs="Times New Roman"/>
            <w:b/>
            <w:bCs/>
            <w:color w:val="111111"/>
            <w:spacing w:val="2"/>
            <w:sz w:val="27"/>
            <w:szCs w:val="27"/>
            <w:lang w:eastAsia="it-IT"/>
          </w:rPr>
          <w:t>GRADUTORIA CLASSI DI STRUMENTO INDIRIZZO MUSICALE E ACCETTAZIONE DEL POSTO</w:t>
        </w:r>
      </w:hyperlink>
    </w:p>
    <w:p w14:paraId="3D26DEC3" w14:textId="77777777" w:rsidR="00800231" w:rsidRPr="00800231" w:rsidRDefault="00800231" w:rsidP="00800231">
      <w:pPr>
        <w:shd w:val="clear" w:color="auto" w:fill="EEEEEE"/>
        <w:spacing w:after="0" w:line="240" w:lineRule="auto"/>
        <w:rPr>
          <w:rFonts w:ascii="Titillium Web" w:eastAsia="Times New Roman" w:hAnsi="Titillium Web" w:cs="Times New Roman"/>
          <w:color w:val="444E57"/>
          <w:spacing w:val="2"/>
          <w:sz w:val="27"/>
          <w:szCs w:val="27"/>
          <w:lang w:eastAsia="it-IT"/>
        </w:rPr>
      </w:pPr>
      <w:r w:rsidRPr="00800231">
        <w:rPr>
          <w:rFonts w:ascii="Titillium Web" w:eastAsia="Times New Roman" w:hAnsi="Titillium Web" w:cs="Times New Roman"/>
          <w:color w:val="444E57"/>
          <w:spacing w:val="2"/>
          <w:sz w:val="27"/>
          <w:szCs w:val="27"/>
          <w:lang w:eastAsia="it-IT"/>
        </w:rPr>
        <w:t xml:space="preserve">Si comunica che il giorno 5 Marzo 2025 sono uscite sul Sito della scuola le graduatorie delle classi di strumento per l’accesso all’indirizzo musicale della scuola secondaria di I grado </w:t>
      </w:r>
      <w:proofErr w:type="gramStart"/>
      <w:r w:rsidRPr="00800231">
        <w:rPr>
          <w:rFonts w:ascii="Titillium Web" w:eastAsia="Times New Roman" w:hAnsi="Titillium Web" w:cs="Times New Roman"/>
          <w:color w:val="444E57"/>
          <w:spacing w:val="2"/>
          <w:sz w:val="27"/>
          <w:szCs w:val="27"/>
          <w:lang w:eastAsia="it-IT"/>
        </w:rPr>
        <w:t>dell’</w:t>
      </w:r>
      <w:proofErr w:type="spellStart"/>
      <w:r w:rsidRPr="00800231">
        <w:rPr>
          <w:rFonts w:ascii="Titillium Web" w:eastAsia="Times New Roman" w:hAnsi="Titillium Web" w:cs="Times New Roman"/>
          <w:color w:val="444E57"/>
          <w:spacing w:val="2"/>
          <w:sz w:val="27"/>
          <w:szCs w:val="27"/>
          <w:lang w:eastAsia="it-IT"/>
        </w:rPr>
        <w:t>I.C.Mazzini</w:t>
      </w:r>
      <w:proofErr w:type="spellEnd"/>
      <w:proofErr w:type="gramEnd"/>
      <w:r w:rsidRPr="00800231">
        <w:rPr>
          <w:rFonts w:ascii="Titillium Web" w:eastAsia="Times New Roman" w:hAnsi="Titillium Web" w:cs="Times New Roman"/>
          <w:color w:val="444E57"/>
          <w:spacing w:val="2"/>
          <w:sz w:val="27"/>
          <w:szCs w:val="27"/>
          <w:lang w:eastAsia="it-IT"/>
        </w:rPr>
        <w:t>. In allegato le graduatorie suddivise per classi di strumento. Le famiglie saranno contattate telefonicamente dai docenti per l’accettazione del posto e per un eventuale scorrimento delle graduatorie.</w:t>
      </w:r>
    </w:p>
    <w:p w14:paraId="173CA247" w14:textId="77777777" w:rsidR="00800231" w:rsidRDefault="00800231" w:rsidP="00800231">
      <w:pPr>
        <w:shd w:val="clear" w:color="auto" w:fill="EEEEEE"/>
        <w:spacing w:after="0" w:line="240" w:lineRule="auto"/>
        <w:rPr>
          <w:rFonts w:ascii="Titillium Web" w:eastAsia="Times New Roman" w:hAnsi="Titillium Web" w:cs="Times New Roman"/>
          <w:b/>
          <w:bCs/>
          <w:color w:val="FFFFFF"/>
          <w:spacing w:val="2"/>
          <w:sz w:val="36"/>
          <w:szCs w:val="36"/>
          <w:shd w:val="clear" w:color="auto" w:fill="FF0000"/>
          <w:lang w:eastAsia="it-IT"/>
        </w:rPr>
      </w:pPr>
      <w:r w:rsidRPr="00800231">
        <w:rPr>
          <w:rFonts w:ascii="Titillium Web" w:eastAsia="Times New Roman" w:hAnsi="Titillium Web" w:cs="Times New Roman"/>
          <w:b/>
          <w:bCs/>
          <w:color w:val="FFFFFF"/>
          <w:spacing w:val="2"/>
          <w:sz w:val="36"/>
          <w:szCs w:val="36"/>
          <w:shd w:val="clear" w:color="auto" w:fill="FF0000"/>
          <w:lang w:eastAsia="it-IT"/>
        </w:rPr>
        <w:t>CLICCA SUL TITOLO PER APRIRE L'ARTICOLO E VISUALIZZARE GLI ALLEGATI</w:t>
      </w:r>
    </w:p>
    <w:p w14:paraId="516DB2C9" w14:textId="77777777" w:rsidR="00800231" w:rsidRPr="00800231" w:rsidRDefault="00800231" w:rsidP="00800231">
      <w:pPr>
        <w:shd w:val="clear" w:color="auto" w:fill="EEEEEE"/>
        <w:spacing w:after="0" w:line="240" w:lineRule="auto"/>
        <w:rPr>
          <w:rFonts w:ascii="Titillium Web" w:eastAsia="Times New Roman" w:hAnsi="Titillium Web" w:cs="Times New Roman"/>
          <w:color w:val="444E57"/>
          <w:spacing w:val="2"/>
          <w:sz w:val="27"/>
          <w:szCs w:val="27"/>
          <w:lang w:eastAsia="it-IT"/>
        </w:rPr>
      </w:pPr>
    </w:p>
    <w:p w14:paraId="2C32E702" w14:textId="37D4F35F" w:rsidR="00800231" w:rsidRPr="00800231" w:rsidRDefault="00800231" w:rsidP="00800231">
      <w:pPr>
        <w:shd w:val="clear" w:color="auto" w:fill="EEEEEE"/>
        <w:spacing w:after="0" w:line="240" w:lineRule="auto"/>
        <w:outlineLvl w:val="2"/>
        <w:rPr>
          <w:rFonts w:ascii="Titillium Web" w:eastAsia="Times New Roman" w:hAnsi="Titillium Web" w:cs="Times New Roman"/>
          <w:b/>
          <w:bCs/>
          <w:color w:val="DDDDDD"/>
          <w:spacing w:val="1"/>
          <w:sz w:val="27"/>
          <w:szCs w:val="27"/>
          <w:lang w:eastAsia="it-IT"/>
        </w:rPr>
      </w:pPr>
      <w:hyperlink r:id="rId5" w:history="1">
        <w:r w:rsidRPr="00800231">
          <w:rPr>
            <w:rFonts w:ascii="Titillium Web" w:eastAsia="Times New Roman" w:hAnsi="Titillium Web" w:cs="Times New Roman"/>
            <w:b/>
            <w:bCs/>
            <w:color w:val="111111"/>
            <w:spacing w:val="2"/>
            <w:sz w:val="27"/>
            <w:szCs w:val="27"/>
            <w:lang w:eastAsia="it-IT"/>
          </w:rPr>
          <w:t>scuola Mazzini chiama spazio</w:t>
        </w:r>
      </w:hyperlink>
    </w:p>
    <w:p w14:paraId="4C6E562F" w14:textId="77777777" w:rsidR="00800231" w:rsidRPr="00800231" w:rsidRDefault="00800231" w:rsidP="00800231">
      <w:pPr>
        <w:shd w:val="clear" w:color="auto" w:fill="EEEEEE"/>
        <w:spacing w:after="0" w:line="240" w:lineRule="auto"/>
        <w:rPr>
          <w:rFonts w:ascii="Titillium Web" w:eastAsia="Times New Roman" w:hAnsi="Titillium Web" w:cs="Times New Roman"/>
          <w:color w:val="444E57"/>
          <w:spacing w:val="2"/>
          <w:sz w:val="27"/>
          <w:szCs w:val="27"/>
          <w:lang w:eastAsia="it-IT"/>
        </w:rPr>
      </w:pPr>
      <w:hyperlink r:id="rId6" w:tgtFrame="_blank" w:history="1">
        <w:r w:rsidRPr="00800231">
          <w:rPr>
            <w:rFonts w:ascii="Titillium Web" w:eastAsia="Times New Roman" w:hAnsi="Titillium Web" w:cs="Times New Roman"/>
            <w:color w:val="FF0000"/>
            <w:spacing w:val="2"/>
            <w:sz w:val="24"/>
            <w:szCs w:val="24"/>
            <w:u w:val="single"/>
            <w:lang w:eastAsia="it-IT"/>
          </w:rPr>
          <w:t>https://www.iltirreno.it/livorno/cronaca/2025/01/25/news/livorno-gli-alunni-delle-mazzini-in-diretta-con-lo-spazio-e-gli-astronauti-1.100651813</w:t>
        </w:r>
      </w:hyperlink>
      <w:r w:rsidRPr="00800231">
        <w:rPr>
          <w:rFonts w:ascii="Titillium Web" w:eastAsia="Times New Roman" w:hAnsi="Titillium Web" w:cs="Times New Roman"/>
          <w:color w:val="FF0000"/>
          <w:spacing w:val="2"/>
          <w:sz w:val="24"/>
          <w:szCs w:val="24"/>
          <w:lang w:eastAsia="it-IT"/>
        </w:rPr>
        <w:t> </w:t>
      </w:r>
      <w:r w:rsidRPr="00800231">
        <w:rPr>
          <w:rFonts w:ascii="Titillium Web" w:eastAsia="Times New Roman" w:hAnsi="Titillium Web" w:cs="Times New Roman"/>
          <w:color w:val="444E57"/>
          <w:spacing w:val="2"/>
          <w:sz w:val="24"/>
          <w:szCs w:val="24"/>
          <w:lang w:eastAsia="it-IT"/>
        </w:rPr>
        <w:t>(link di collegamento all'articolo del quotidiano "IL TIRRENO")</w:t>
      </w:r>
    </w:p>
    <w:p w14:paraId="3FED1A5F" w14:textId="77777777" w:rsidR="00800231" w:rsidRPr="00800231" w:rsidRDefault="00800231" w:rsidP="00800231">
      <w:pPr>
        <w:shd w:val="clear" w:color="auto" w:fill="EEEEEE"/>
        <w:spacing w:after="0" w:line="240" w:lineRule="auto"/>
        <w:outlineLvl w:val="0"/>
        <w:rPr>
          <w:rFonts w:ascii="Titillium Web" w:eastAsia="Times New Roman" w:hAnsi="Titillium Web" w:cs="Times New Roman"/>
          <w:b/>
          <w:bCs/>
          <w:color w:val="444E57"/>
          <w:spacing w:val="2"/>
          <w:kern w:val="36"/>
          <w:sz w:val="27"/>
          <w:szCs w:val="27"/>
          <w:lang w:eastAsia="it-IT"/>
        </w:rPr>
      </w:pPr>
      <w:r w:rsidRPr="00800231">
        <w:rPr>
          <w:rFonts w:ascii="Titillium Web" w:eastAsia="Times New Roman" w:hAnsi="Titillium Web" w:cs="Times New Roman"/>
          <w:b/>
          <w:bCs/>
          <w:color w:val="444E57"/>
          <w:spacing w:val="2"/>
          <w:kern w:val="36"/>
          <w:sz w:val="24"/>
          <w:szCs w:val="24"/>
          <w:lang w:eastAsia="it-IT"/>
        </w:rPr>
        <w:t xml:space="preserve">Collegamento spaziale per gli alunni delle Mazzini: Scuola chiama </w:t>
      </w:r>
      <w:proofErr w:type="gramStart"/>
      <w:r w:rsidRPr="00800231">
        <w:rPr>
          <w:rFonts w:ascii="Titillium Web" w:eastAsia="Times New Roman" w:hAnsi="Titillium Web" w:cs="Times New Roman"/>
          <w:b/>
          <w:bCs/>
          <w:color w:val="444E57"/>
          <w:spacing w:val="2"/>
          <w:kern w:val="36"/>
          <w:sz w:val="24"/>
          <w:szCs w:val="24"/>
          <w:lang w:eastAsia="it-IT"/>
        </w:rPr>
        <w:t>spazio ,</w:t>
      </w:r>
      <w:proofErr w:type="gramEnd"/>
      <w:r w:rsidRPr="00800231">
        <w:rPr>
          <w:rFonts w:ascii="Titillium Web" w:eastAsia="Times New Roman" w:hAnsi="Titillium Web" w:cs="Times New Roman"/>
          <w:b/>
          <w:bCs/>
          <w:color w:val="444E57"/>
          <w:spacing w:val="2"/>
          <w:kern w:val="36"/>
          <w:sz w:val="24"/>
          <w:szCs w:val="24"/>
          <w:lang w:eastAsia="it-IT"/>
        </w:rPr>
        <w:t xml:space="preserve"> ISS risponde</w:t>
      </w:r>
    </w:p>
    <w:p w14:paraId="089A0DAD" w14:textId="482F3F5E" w:rsidR="00800231" w:rsidRPr="00800231" w:rsidRDefault="00800231" w:rsidP="00800231">
      <w:pPr>
        <w:shd w:val="clear" w:color="auto" w:fill="EEEEEE"/>
        <w:spacing w:after="0" w:line="240" w:lineRule="auto"/>
        <w:rPr>
          <w:rFonts w:ascii="Titillium Web" w:eastAsia="Times New Roman" w:hAnsi="Titillium Web" w:cs="Times New Roman"/>
          <w:color w:val="444E57"/>
          <w:spacing w:val="2"/>
          <w:sz w:val="27"/>
          <w:szCs w:val="27"/>
          <w:lang w:eastAsia="it-IT"/>
        </w:rPr>
      </w:pPr>
      <w:r w:rsidRPr="00800231">
        <w:rPr>
          <w:rFonts w:ascii="Titillium Web" w:eastAsia="Times New Roman" w:hAnsi="Titillium Web" w:cs="Times New Roman"/>
          <w:color w:val="444E57"/>
          <w:spacing w:val="2"/>
          <w:sz w:val="24"/>
          <w:szCs w:val="24"/>
          <w:lang w:eastAsia="it-IT"/>
        </w:rPr>
        <w:t xml:space="preserve">La scuola ha creato un </w:t>
      </w:r>
      <w:proofErr w:type="spellStart"/>
      <w:r w:rsidRPr="00800231">
        <w:rPr>
          <w:rFonts w:ascii="Titillium Web" w:eastAsia="Times New Roman" w:hAnsi="Titillium Web" w:cs="Times New Roman"/>
          <w:color w:val="444E57"/>
          <w:spacing w:val="2"/>
          <w:sz w:val="24"/>
          <w:szCs w:val="24"/>
          <w:lang w:eastAsia="it-IT"/>
        </w:rPr>
        <w:t>padlet</w:t>
      </w:r>
      <w:proofErr w:type="spellEnd"/>
      <w:r w:rsidRPr="00800231">
        <w:rPr>
          <w:rFonts w:ascii="Titillium Web" w:eastAsia="Times New Roman" w:hAnsi="Titillium Web" w:cs="Times New Roman"/>
          <w:color w:val="444E57"/>
          <w:spacing w:val="2"/>
          <w:sz w:val="24"/>
          <w:szCs w:val="24"/>
          <w:lang w:eastAsia="it-IT"/>
        </w:rPr>
        <w:t xml:space="preserve"> dove potranno essere raccolte le informazioni utili per il progetto "Scuola Mazzini chiama Spazio" ed i materiali prodotti durante lo svolgimento delle attività didattiche afferenti al progetto, promosse dai docenti nelle rispettive classi. Tutti i docenti </w:t>
      </w:r>
      <w:proofErr w:type="gramStart"/>
      <w:r w:rsidRPr="00800231">
        <w:rPr>
          <w:rFonts w:ascii="Titillium Web" w:eastAsia="Times New Roman" w:hAnsi="Titillium Web" w:cs="Times New Roman"/>
          <w:color w:val="444E57"/>
          <w:spacing w:val="2"/>
          <w:sz w:val="24"/>
          <w:szCs w:val="24"/>
          <w:lang w:eastAsia="it-IT"/>
        </w:rPr>
        <w:t>dell’</w:t>
      </w:r>
      <w:proofErr w:type="spellStart"/>
      <w:r w:rsidRPr="00800231">
        <w:rPr>
          <w:rFonts w:ascii="Titillium Web" w:eastAsia="Times New Roman" w:hAnsi="Titillium Web" w:cs="Times New Roman"/>
          <w:color w:val="444E57"/>
          <w:spacing w:val="2"/>
          <w:sz w:val="24"/>
          <w:szCs w:val="24"/>
          <w:lang w:eastAsia="it-IT"/>
        </w:rPr>
        <w:t>istituto,di</w:t>
      </w:r>
      <w:proofErr w:type="spellEnd"/>
      <w:proofErr w:type="gramEnd"/>
      <w:r w:rsidRPr="00800231">
        <w:rPr>
          <w:rFonts w:ascii="Titillium Web" w:eastAsia="Times New Roman" w:hAnsi="Titillium Web" w:cs="Times New Roman"/>
          <w:color w:val="444E57"/>
          <w:spacing w:val="2"/>
          <w:sz w:val="24"/>
          <w:szCs w:val="24"/>
          <w:lang w:eastAsia="it-IT"/>
        </w:rPr>
        <w:t xml:space="preserve"> ogni ordine di scuola possono inviare materiali. Per l'accesso al </w:t>
      </w:r>
      <w:proofErr w:type="spellStart"/>
      <w:r w:rsidRPr="00800231">
        <w:rPr>
          <w:rFonts w:ascii="Titillium Web" w:eastAsia="Times New Roman" w:hAnsi="Titillium Web" w:cs="Times New Roman"/>
          <w:color w:val="444E57"/>
          <w:spacing w:val="2"/>
          <w:sz w:val="24"/>
          <w:szCs w:val="24"/>
          <w:lang w:eastAsia="it-IT"/>
        </w:rPr>
        <w:t>padlet</w:t>
      </w:r>
      <w:proofErr w:type="spellEnd"/>
      <w:r w:rsidRPr="00800231">
        <w:rPr>
          <w:rFonts w:ascii="Titillium Web" w:eastAsia="Times New Roman" w:hAnsi="Titillium Web" w:cs="Times New Roman"/>
          <w:color w:val="444E57"/>
          <w:spacing w:val="2"/>
          <w:sz w:val="24"/>
          <w:szCs w:val="24"/>
          <w:lang w:eastAsia="it-IT"/>
        </w:rPr>
        <w:t xml:space="preserve"> e per caricare nuovi materiali cliccare sul seguente link:</w:t>
      </w:r>
      <w:r w:rsidRPr="00800231">
        <w:rPr>
          <w:rFonts w:ascii="Titillium Web" w:eastAsia="Times New Roman" w:hAnsi="Titillium Web" w:cs="Times New Roman"/>
          <w:color w:val="444E57"/>
          <w:spacing w:val="2"/>
          <w:sz w:val="24"/>
          <w:szCs w:val="24"/>
          <w:lang w:eastAsia="it-IT"/>
        </w:rPr>
        <w:br/>
      </w:r>
      <w:r w:rsidRPr="00800231">
        <w:rPr>
          <w:rFonts w:ascii="Titillium Web" w:eastAsia="Times New Roman" w:hAnsi="Titillium Web" w:cs="Times New Roman"/>
          <w:color w:val="444E57"/>
          <w:spacing w:val="2"/>
          <w:sz w:val="24"/>
          <w:szCs w:val="24"/>
          <w:lang w:eastAsia="it-IT"/>
        </w:rPr>
        <w:br/>
      </w:r>
    </w:p>
    <w:p w14:paraId="32F6E3AE" w14:textId="77777777" w:rsidR="00414DE4" w:rsidRDefault="00414DE4"/>
    <w:sectPr w:rsidR="00414D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31"/>
    <w:rsid w:val="00414DE4"/>
    <w:rsid w:val="008002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43D9"/>
  <w15:chartTrackingRefBased/>
  <w15:docId w15:val="{D2DE9EA6-5E8D-49E7-B3B9-4A590E76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8002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80023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00231"/>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800231"/>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800231"/>
    <w:rPr>
      <w:color w:val="0000FF"/>
      <w:u w:val="single"/>
    </w:rPr>
  </w:style>
  <w:style w:type="paragraph" w:styleId="NormaleWeb">
    <w:name w:val="Normal (Web)"/>
    <w:basedOn w:val="Normale"/>
    <w:uiPriority w:val="99"/>
    <w:semiHidden/>
    <w:unhideWhenUsed/>
    <w:rsid w:val="0080023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002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140359">
      <w:bodyDiv w:val="1"/>
      <w:marLeft w:val="0"/>
      <w:marRight w:val="0"/>
      <w:marTop w:val="0"/>
      <w:marBottom w:val="0"/>
      <w:divBdr>
        <w:top w:val="none" w:sz="0" w:space="0" w:color="auto"/>
        <w:left w:val="none" w:sz="0" w:space="0" w:color="auto"/>
        <w:bottom w:val="none" w:sz="0" w:space="0" w:color="auto"/>
        <w:right w:val="none" w:sz="0" w:space="0" w:color="auto"/>
      </w:divBdr>
      <w:divsChild>
        <w:div w:id="809788633">
          <w:marLeft w:val="0"/>
          <w:marRight w:val="0"/>
          <w:marTop w:val="0"/>
          <w:marBottom w:val="0"/>
          <w:divBdr>
            <w:top w:val="none" w:sz="0" w:space="0" w:color="auto"/>
            <w:left w:val="none" w:sz="0" w:space="0" w:color="auto"/>
            <w:bottom w:val="none" w:sz="0" w:space="0" w:color="auto"/>
            <w:right w:val="none" w:sz="0" w:space="0" w:color="auto"/>
          </w:divBdr>
          <w:divsChild>
            <w:div w:id="1344436891">
              <w:marLeft w:val="0"/>
              <w:marRight w:val="0"/>
              <w:marTop w:val="0"/>
              <w:marBottom w:val="0"/>
              <w:divBdr>
                <w:top w:val="none" w:sz="0" w:space="0" w:color="auto"/>
                <w:left w:val="none" w:sz="0" w:space="0" w:color="auto"/>
                <w:bottom w:val="none" w:sz="0" w:space="0" w:color="auto"/>
                <w:right w:val="none" w:sz="0" w:space="0" w:color="auto"/>
              </w:divBdr>
              <w:divsChild>
                <w:div w:id="150953479">
                  <w:marLeft w:val="0"/>
                  <w:marRight w:val="0"/>
                  <w:marTop w:val="0"/>
                  <w:marBottom w:val="0"/>
                  <w:divBdr>
                    <w:top w:val="none" w:sz="0" w:space="0" w:color="auto"/>
                    <w:left w:val="none" w:sz="0" w:space="0" w:color="auto"/>
                    <w:bottom w:val="none" w:sz="0" w:space="0" w:color="auto"/>
                    <w:right w:val="none" w:sz="0" w:space="0" w:color="auto"/>
                  </w:divBdr>
                  <w:divsChild>
                    <w:div w:id="2073769047">
                      <w:marLeft w:val="0"/>
                      <w:marRight w:val="0"/>
                      <w:marTop w:val="0"/>
                      <w:marBottom w:val="0"/>
                      <w:divBdr>
                        <w:top w:val="none" w:sz="0" w:space="0" w:color="auto"/>
                        <w:left w:val="none" w:sz="0" w:space="0" w:color="auto"/>
                        <w:bottom w:val="none" w:sz="0" w:space="0" w:color="auto"/>
                        <w:right w:val="none" w:sz="0" w:space="0" w:color="auto"/>
                      </w:divBdr>
                      <w:divsChild>
                        <w:div w:id="1242330626">
                          <w:marLeft w:val="0"/>
                          <w:marRight w:val="0"/>
                          <w:marTop w:val="0"/>
                          <w:marBottom w:val="0"/>
                          <w:divBdr>
                            <w:top w:val="none" w:sz="0" w:space="0" w:color="auto"/>
                            <w:left w:val="none" w:sz="0" w:space="0" w:color="auto"/>
                            <w:bottom w:val="none" w:sz="0" w:space="0" w:color="auto"/>
                            <w:right w:val="none" w:sz="0" w:space="0" w:color="auto"/>
                          </w:divBdr>
                        </w:div>
                        <w:div w:id="1414738714">
                          <w:marLeft w:val="0"/>
                          <w:marRight w:val="0"/>
                          <w:marTop w:val="0"/>
                          <w:marBottom w:val="0"/>
                          <w:divBdr>
                            <w:top w:val="none" w:sz="0" w:space="0" w:color="auto"/>
                            <w:left w:val="none" w:sz="0" w:space="0" w:color="auto"/>
                            <w:bottom w:val="none" w:sz="0" w:space="0" w:color="auto"/>
                            <w:right w:val="none" w:sz="0" w:space="0" w:color="auto"/>
                          </w:divBdr>
                          <w:divsChild>
                            <w:div w:id="630482526">
                              <w:marLeft w:val="0"/>
                              <w:marRight w:val="0"/>
                              <w:marTop w:val="0"/>
                              <w:marBottom w:val="0"/>
                              <w:divBdr>
                                <w:top w:val="none" w:sz="0" w:space="0" w:color="auto"/>
                                <w:left w:val="none" w:sz="0" w:space="0" w:color="auto"/>
                                <w:bottom w:val="none" w:sz="0" w:space="0" w:color="auto"/>
                                <w:right w:val="none" w:sz="0" w:space="0" w:color="auto"/>
                              </w:divBdr>
                              <w:divsChild>
                                <w:div w:id="14506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8985">
          <w:marLeft w:val="0"/>
          <w:marRight w:val="0"/>
          <w:marTop w:val="0"/>
          <w:marBottom w:val="0"/>
          <w:divBdr>
            <w:top w:val="none" w:sz="0" w:space="0" w:color="auto"/>
            <w:left w:val="none" w:sz="0" w:space="0" w:color="auto"/>
            <w:bottom w:val="none" w:sz="0" w:space="0" w:color="auto"/>
            <w:right w:val="none" w:sz="0" w:space="0" w:color="auto"/>
          </w:divBdr>
          <w:divsChild>
            <w:div w:id="1111046552">
              <w:marLeft w:val="0"/>
              <w:marRight w:val="0"/>
              <w:marTop w:val="0"/>
              <w:marBottom w:val="0"/>
              <w:divBdr>
                <w:top w:val="none" w:sz="0" w:space="0" w:color="auto"/>
                <w:left w:val="none" w:sz="0" w:space="0" w:color="auto"/>
                <w:bottom w:val="none" w:sz="0" w:space="0" w:color="auto"/>
                <w:right w:val="none" w:sz="0" w:space="0" w:color="auto"/>
              </w:divBdr>
              <w:divsChild>
                <w:div w:id="1059137841">
                  <w:marLeft w:val="0"/>
                  <w:marRight w:val="0"/>
                  <w:marTop w:val="0"/>
                  <w:marBottom w:val="0"/>
                  <w:divBdr>
                    <w:top w:val="none" w:sz="0" w:space="0" w:color="auto"/>
                    <w:left w:val="none" w:sz="0" w:space="0" w:color="auto"/>
                    <w:bottom w:val="none" w:sz="0" w:space="0" w:color="auto"/>
                    <w:right w:val="none" w:sz="0" w:space="0" w:color="auto"/>
                  </w:divBdr>
                  <w:divsChild>
                    <w:div w:id="21017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92169">
          <w:marLeft w:val="0"/>
          <w:marRight w:val="0"/>
          <w:marTop w:val="0"/>
          <w:marBottom w:val="0"/>
          <w:divBdr>
            <w:top w:val="none" w:sz="0" w:space="0" w:color="auto"/>
            <w:left w:val="none" w:sz="0" w:space="0" w:color="auto"/>
            <w:bottom w:val="none" w:sz="0" w:space="0" w:color="auto"/>
            <w:right w:val="none" w:sz="0" w:space="0" w:color="auto"/>
          </w:divBdr>
          <w:divsChild>
            <w:div w:id="1448618805">
              <w:marLeft w:val="0"/>
              <w:marRight w:val="0"/>
              <w:marTop w:val="0"/>
              <w:marBottom w:val="0"/>
              <w:divBdr>
                <w:top w:val="none" w:sz="0" w:space="0" w:color="auto"/>
                <w:left w:val="none" w:sz="0" w:space="0" w:color="auto"/>
                <w:bottom w:val="none" w:sz="0" w:space="0" w:color="auto"/>
                <w:right w:val="none" w:sz="0" w:space="0" w:color="auto"/>
              </w:divBdr>
              <w:divsChild>
                <w:div w:id="23791986">
                  <w:marLeft w:val="0"/>
                  <w:marRight w:val="0"/>
                  <w:marTop w:val="0"/>
                  <w:marBottom w:val="0"/>
                  <w:divBdr>
                    <w:top w:val="none" w:sz="0" w:space="0" w:color="auto"/>
                    <w:left w:val="none" w:sz="0" w:space="0" w:color="auto"/>
                    <w:bottom w:val="none" w:sz="0" w:space="0" w:color="auto"/>
                    <w:right w:val="none" w:sz="0" w:space="0" w:color="auto"/>
                  </w:divBdr>
                  <w:divsChild>
                    <w:div w:id="17861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72323">
          <w:marLeft w:val="0"/>
          <w:marRight w:val="0"/>
          <w:marTop w:val="0"/>
          <w:marBottom w:val="0"/>
          <w:divBdr>
            <w:top w:val="none" w:sz="0" w:space="0" w:color="auto"/>
            <w:left w:val="none" w:sz="0" w:space="0" w:color="auto"/>
            <w:bottom w:val="none" w:sz="0" w:space="0" w:color="auto"/>
            <w:right w:val="none" w:sz="0" w:space="0" w:color="auto"/>
          </w:divBdr>
          <w:divsChild>
            <w:div w:id="1158763944">
              <w:marLeft w:val="0"/>
              <w:marRight w:val="0"/>
              <w:marTop w:val="0"/>
              <w:marBottom w:val="0"/>
              <w:divBdr>
                <w:top w:val="none" w:sz="0" w:space="0" w:color="auto"/>
                <w:left w:val="none" w:sz="0" w:space="0" w:color="auto"/>
                <w:bottom w:val="none" w:sz="0" w:space="0" w:color="auto"/>
                <w:right w:val="none" w:sz="0" w:space="0" w:color="auto"/>
              </w:divBdr>
              <w:divsChild>
                <w:div w:id="1654606932">
                  <w:marLeft w:val="0"/>
                  <w:marRight w:val="0"/>
                  <w:marTop w:val="0"/>
                  <w:marBottom w:val="0"/>
                  <w:divBdr>
                    <w:top w:val="none" w:sz="0" w:space="0" w:color="auto"/>
                    <w:left w:val="none" w:sz="0" w:space="0" w:color="auto"/>
                    <w:bottom w:val="none" w:sz="0" w:space="0" w:color="auto"/>
                    <w:right w:val="none" w:sz="0" w:space="0" w:color="auto"/>
                  </w:divBdr>
                  <w:divsChild>
                    <w:div w:id="18769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ltirreno.it/livorno/cronaca/2025/01/25/news/livorno-gli-alunni-delle-mazzini-in-diretta-con-lo-spazio-e-gli-astronauti-1.100651813" TargetMode="External"/><Relationship Id="rId5" Type="http://schemas.openxmlformats.org/officeDocument/2006/relationships/hyperlink" Target="https://www.scuolamazzini.edu.it/index.php/la-fucina-delle-attivita/scuola-mazzini-chiama-spazio" TargetMode="External"/><Relationship Id="rId4" Type="http://schemas.openxmlformats.org/officeDocument/2006/relationships/hyperlink" Target="https://www.scuolamazzini.edu.it/index.php/2-info/601-gradutoria-classi-si-strumento-indirizzo-musicale-e-accettazione-del-pos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Gini</dc:creator>
  <cp:keywords/>
  <dc:description/>
  <cp:lastModifiedBy>Letizia Gini</cp:lastModifiedBy>
  <cp:revision>1</cp:revision>
  <dcterms:created xsi:type="dcterms:W3CDTF">2025-03-21T18:14:00Z</dcterms:created>
  <dcterms:modified xsi:type="dcterms:W3CDTF">2025-03-21T18:16:00Z</dcterms:modified>
</cp:coreProperties>
</file>